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B4" w:rsidRDefault="00377B0A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64" w:firstLine="1564"/>
        <w:jc w:val="both"/>
        <w:rPr>
          <w:sz w:val="28"/>
          <w:szCs w:val="28"/>
        </w:rPr>
      </w:pPr>
      <w:r>
        <w:rPr>
          <w:sz w:val="28"/>
          <w:szCs w:val="28"/>
        </w:rPr>
        <w:t>Дніпровському</w:t>
      </w:r>
    </w:p>
    <w:p w:rsidR="004941B4" w:rsidRDefault="00377B0A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64" w:firstLine="15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іському голові </w:t>
      </w:r>
    </w:p>
    <w:p w:rsidR="004941B4" w:rsidRDefault="00377B0A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64" w:firstLine="15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Б.А.</w:t>
      </w:r>
      <w:r>
        <w:rPr>
          <w:color w:val="000000"/>
          <w:sz w:val="28"/>
          <w:szCs w:val="28"/>
        </w:rPr>
        <w:t>Філатову</w:t>
      </w:r>
    </w:p>
    <w:p w:rsidR="004941B4" w:rsidRDefault="004941B4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4941B4" w:rsidRDefault="00377B0A" w:rsidP="00377B0A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Колективне звернення голів ОСББ та ЖБК м.Дніпро</w:t>
      </w:r>
    </w:p>
    <w:p w:rsidR="004941B4" w:rsidRDefault="004941B4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4941B4" w:rsidRDefault="00377B0A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Шановний Борисе Альбертович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!</w:t>
      </w:r>
    </w:p>
    <w:p w:rsidR="004941B4" w:rsidRDefault="00377B0A" w:rsidP="00377B0A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ОСББ та ЖБК міста Дніпра вимушені звернутися до Вас з приводу непри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нятної ситуації, яка склалась з реалізацією “Програми сприяння діяльності ОСББ, ЖБК та ОК у багатоквартирних будинках міста Дніпра на 2016 – 2020 роки” (далі - Програма)</w:t>
      </w:r>
      <w:r w:rsidR="00C15513">
        <w:rPr>
          <w:sz w:val="28"/>
          <w:szCs w:val="28"/>
        </w:rPr>
        <w:t>.</w:t>
      </w:r>
    </w:p>
    <w:p w:rsidR="004941B4" w:rsidRDefault="00022812" w:rsidP="00377B0A"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Ця ситуація</w:t>
      </w:r>
      <w:r w:rsidR="00377B0A">
        <w:rPr>
          <w:sz w:val="28"/>
          <w:szCs w:val="28"/>
        </w:rPr>
        <w:t xml:space="preserve"> є наслідком непрофесійної роботи відділу по роботі з органами самоорганізації населення та об’єднаннями громадян (начальник відділу - Іванч</w:t>
      </w:r>
      <w:r w:rsidR="00377B0A">
        <w:rPr>
          <w:sz w:val="28"/>
          <w:szCs w:val="28"/>
        </w:rPr>
        <w:t>е</w:t>
      </w:r>
      <w:r w:rsidR="00377B0A">
        <w:rPr>
          <w:sz w:val="28"/>
          <w:szCs w:val="28"/>
        </w:rPr>
        <w:t>нко Сергій Іванович)  управління внутрішньої політики Департаменту з питань місцевого самоврядування, внутрішньої та інформаційної політики Дніпровської міської ради  (далі - відділ).</w:t>
      </w:r>
    </w:p>
    <w:p w:rsidR="004941B4" w:rsidRDefault="00C15513" w:rsidP="00377B0A">
      <w:pPr>
        <w:pStyle w:val="normal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Найбільш </w:t>
      </w:r>
      <w:r w:rsidR="00022812">
        <w:rPr>
          <w:b/>
          <w:sz w:val="28"/>
          <w:szCs w:val="28"/>
        </w:rPr>
        <w:t>показовою в цьому плані</w:t>
      </w:r>
      <w:r>
        <w:rPr>
          <w:b/>
          <w:sz w:val="28"/>
          <w:szCs w:val="28"/>
        </w:rPr>
        <w:t xml:space="preserve"> </w:t>
      </w:r>
      <w:r w:rsidR="00022812">
        <w:rPr>
          <w:b/>
          <w:sz w:val="28"/>
          <w:szCs w:val="28"/>
        </w:rPr>
        <w:t>стала реалізація</w:t>
      </w:r>
      <w:r>
        <w:rPr>
          <w:b/>
          <w:sz w:val="28"/>
          <w:szCs w:val="28"/>
        </w:rPr>
        <w:t xml:space="preserve"> Програм</w:t>
      </w:r>
      <w:r w:rsidR="0002281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 2019 році,</w:t>
      </w:r>
      <w:r w:rsidR="0037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коли в списки</w:t>
      </w:r>
      <w:r w:rsidR="00377B0A">
        <w:rPr>
          <w:b/>
          <w:sz w:val="28"/>
          <w:szCs w:val="28"/>
        </w:rPr>
        <w:t xml:space="preserve"> </w:t>
      </w:r>
      <w:r w:rsidR="00022812">
        <w:rPr>
          <w:b/>
          <w:sz w:val="28"/>
          <w:szCs w:val="28"/>
        </w:rPr>
        <w:t xml:space="preserve">її </w:t>
      </w:r>
      <w:r w:rsidR="00377B0A">
        <w:rPr>
          <w:b/>
          <w:sz w:val="28"/>
          <w:szCs w:val="28"/>
        </w:rPr>
        <w:t>переможців безпідставно не було включено 9</w:t>
      </w:r>
      <w:r w:rsidR="00377B0A" w:rsidRPr="00022812">
        <w:rPr>
          <w:b/>
          <w:sz w:val="28"/>
          <w:szCs w:val="28"/>
        </w:rPr>
        <w:t xml:space="preserve">4 </w:t>
      </w:r>
      <w:r w:rsidR="00596549">
        <w:rPr>
          <w:b/>
          <w:sz w:val="28"/>
          <w:szCs w:val="28"/>
        </w:rPr>
        <w:t>ОСББ/ЖБК</w:t>
      </w:r>
      <w:r w:rsidR="00377B0A">
        <w:rPr>
          <w:b/>
          <w:sz w:val="28"/>
          <w:szCs w:val="28"/>
        </w:rPr>
        <w:t>, які заявили про готовність співфінансування у розмірі прохі</w:t>
      </w:r>
      <w:r w:rsidR="00377B0A">
        <w:rPr>
          <w:b/>
          <w:sz w:val="28"/>
          <w:szCs w:val="28"/>
        </w:rPr>
        <w:t>д</w:t>
      </w:r>
      <w:r w:rsidR="00377B0A">
        <w:rPr>
          <w:b/>
          <w:sz w:val="28"/>
          <w:szCs w:val="28"/>
        </w:rPr>
        <w:t>них 40% та більше від запланованої суми проведення ремонтних робіт та б</w:t>
      </w:r>
      <w:r w:rsidR="00377B0A">
        <w:rPr>
          <w:b/>
          <w:sz w:val="28"/>
          <w:szCs w:val="28"/>
        </w:rPr>
        <w:t>і</w:t>
      </w:r>
      <w:r w:rsidR="00377B0A">
        <w:rPr>
          <w:b/>
          <w:sz w:val="28"/>
          <w:szCs w:val="28"/>
        </w:rPr>
        <w:t>льше!</w:t>
      </w:r>
    </w:p>
    <w:p w:rsidR="004941B4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 сталося тому, що процес визначення переможців Програми, орган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зований </w:t>
      </w:r>
      <w:r>
        <w:rPr>
          <w:b/>
          <w:sz w:val="28"/>
          <w:szCs w:val="28"/>
          <w:lang w:val="ru-RU"/>
        </w:rPr>
        <w:t>зазначеним в</w:t>
      </w:r>
      <w:r>
        <w:rPr>
          <w:b/>
          <w:sz w:val="28"/>
          <w:szCs w:val="28"/>
        </w:rPr>
        <w:t>ідділом, у 2019 році не відповідав положенням самої Програми та також супроводжувався упередженим ставленням до частини голів ОСББ та ЖБК Дніпра.</w:t>
      </w:r>
    </w:p>
    <w:p w:rsidR="004941B4" w:rsidRDefault="00596549" w:rsidP="00377B0A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запити ОСББ/ЖБК</w:t>
      </w:r>
      <w:r w:rsidR="00377B0A">
        <w:rPr>
          <w:sz w:val="28"/>
          <w:szCs w:val="28"/>
        </w:rPr>
        <w:t xml:space="preserve"> Департамент з питань місцевого самоврядування, внутрішньої та інформаційної політики міської ради аргументував їх неперемогу переважн</w:t>
      </w:r>
      <w:r>
        <w:rPr>
          <w:sz w:val="28"/>
          <w:szCs w:val="28"/>
        </w:rPr>
        <w:t>о тим, що відповідні ОСББ/ЖБК</w:t>
      </w:r>
      <w:r w:rsidR="00377B0A">
        <w:rPr>
          <w:sz w:val="28"/>
          <w:szCs w:val="28"/>
        </w:rPr>
        <w:t xml:space="preserve"> не подали разом з протоколом загал</w:t>
      </w:r>
      <w:r w:rsidR="00377B0A">
        <w:rPr>
          <w:sz w:val="28"/>
          <w:szCs w:val="28"/>
        </w:rPr>
        <w:t>ь</w:t>
      </w:r>
      <w:r w:rsidR="00377B0A">
        <w:rPr>
          <w:sz w:val="28"/>
          <w:szCs w:val="28"/>
        </w:rPr>
        <w:t>них зборів про участь у Програмі результати поіменного голосування з підписами співвласників.</w:t>
      </w:r>
    </w:p>
    <w:p w:rsidR="004941B4" w:rsidRDefault="00377B0A" w:rsidP="00377B0A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Але, по-перше, такої вимоги немає у пункті 1.5.2. Порядку використання коштів та реалізації Програми, де вказується вичерпний перелік документів для подання на конкурс. Понад те, у 2016-2018 рр. при п</w:t>
      </w:r>
      <w:r w:rsidR="00596549">
        <w:rPr>
          <w:sz w:val="28"/>
          <w:szCs w:val="28"/>
        </w:rPr>
        <w:t>одачі документів від ОСББ/ЖБК</w:t>
      </w:r>
      <w:r>
        <w:rPr>
          <w:sz w:val="28"/>
          <w:szCs w:val="28"/>
        </w:rPr>
        <w:t xml:space="preserve"> результати поіменного голосування з підписами співвласників не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магалися взагалі.</w:t>
      </w:r>
    </w:p>
    <w:p w:rsidR="004941B4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По-друге, серед переможц</w:t>
      </w:r>
      <w:r w:rsidR="00596549">
        <w:rPr>
          <w:sz w:val="28"/>
          <w:szCs w:val="28"/>
        </w:rPr>
        <w:t>ів Програми є багато ОСББ/ЖБК</w:t>
      </w:r>
      <w:r>
        <w:rPr>
          <w:sz w:val="28"/>
          <w:szCs w:val="28"/>
        </w:rPr>
        <w:t>, які також не подавали документи, на підставі відсутності яких відмовл</w:t>
      </w:r>
      <w:r w:rsidR="00596549">
        <w:rPr>
          <w:sz w:val="28"/>
          <w:szCs w:val="28"/>
        </w:rPr>
        <w:t>ено в перемозі іншим ОСББ/ЖБК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Тобто з однаковим пакетом поданих документів та відсотками с</w:t>
      </w:r>
      <w:r w:rsidR="00596549">
        <w:rPr>
          <w:b/>
          <w:sz w:val="28"/>
          <w:szCs w:val="28"/>
        </w:rPr>
        <w:t>півфінансування одні ОСББ/ЖБК</w:t>
      </w:r>
      <w:r>
        <w:rPr>
          <w:b/>
          <w:sz w:val="28"/>
          <w:szCs w:val="28"/>
        </w:rPr>
        <w:t xml:space="preserve"> стали переможцями Програми, а інші - ні!</w:t>
      </w:r>
    </w:p>
    <w:p w:rsidR="00377B0A" w:rsidRDefault="00596549" w:rsidP="00377B0A"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Таким чином, відмова ОСББ/ЖБК</w:t>
      </w:r>
      <w:r w:rsidR="00377B0A">
        <w:rPr>
          <w:sz w:val="28"/>
          <w:szCs w:val="28"/>
        </w:rPr>
        <w:t xml:space="preserve"> з 40% та більше відсотками співфінанс</w:t>
      </w:r>
      <w:r w:rsidR="00377B0A">
        <w:rPr>
          <w:sz w:val="28"/>
          <w:szCs w:val="28"/>
        </w:rPr>
        <w:t>у</w:t>
      </w:r>
      <w:r w:rsidR="00377B0A">
        <w:rPr>
          <w:sz w:val="28"/>
          <w:szCs w:val="28"/>
        </w:rPr>
        <w:t>вання в перемозі на підставі неподання ними результатів поіменного голосування на загальних зборах із п</w:t>
      </w:r>
      <w:r>
        <w:rPr>
          <w:sz w:val="28"/>
          <w:szCs w:val="28"/>
        </w:rPr>
        <w:t>ідписами співвласників (в ЖБК</w:t>
      </w:r>
      <w:r w:rsidR="00377B0A">
        <w:rPr>
          <w:sz w:val="28"/>
          <w:szCs w:val="28"/>
        </w:rPr>
        <w:t xml:space="preserve"> в принципі не існує такого виду документів) є абсолютно незаконною. </w:t>
      </w:r>
    </w:p>
    <w:p w:rsidR="004941B4" w:rsidRPr="00377B0A" w:rsidRDefault="00377B0A" w:rsidP="00377B0A"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І можна констатувати, що насправді конкурс за Програмою не пров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дився, бо відділ, </w:t>
      </w:r>
      <w:r>
        <w:rPr>
          <w:b/>
          <w:sz w:val="28"/>
          <w:szCs w:val="28"/>
          <w:lang w:val="ru-RU"/>
        </w:rPr>
        <w:t>очолюваний С.І.Іванченком</w:t>
      </w:r>
      <w:r>
        <w:rPr>
          <w:b/>
          <w:sz w:val="28"/>
          <w:szCs w:val="28"/>
        </w:rPr>
        <w:t>, визначив переможців у “ру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ному” режимі, а не за положеннями Програми. </w:t>
      </w:r>
    </w:p>
    <w:p w:rsidR="004941B4" w:rsidRDefault="00377B0A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Ц</w:t>
      </w:r>
      <w:r w:rsidR="0076500F">
        <w:rPr>
          <w:sz w:val="28"/>
          <w:szCs w:val="28"/>
        </w:rPr>
        <w:t>я ситуація є яскравим прикладом того</w:t>
      </w:r>
      <w:r>
        <w:rPr>
          <w:sz w:val="28"/>
          <w:szCs w:val="28"/>
        </w:rPr>
        <w:t xml:space="preserve">, що </w:t>
      </w:r>
      <w:r w:rsidR="0076500F">
        <w:rPr>
          <w:sz w:val="28"/>
          <w:szCs w:val="28"/>
        </w:rPr>
        <w:t xml:space="preserve">начальник зазначеного відділу С.І.Іванченко, користуючись своїм службовим положенням, фактично розділив </w:t>
      </w:r>
      <w:r>
        <w:rPr>
          <w:color w:val="000000"/>
          <w:sz w:val="28"/>
          <w:szCs w:val="28"/>
        </w:rPr>
        <w:t>ОСББ та ЖБК нашого міста на два табори – на «СВОЇХ» та на «ЧУЖ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>». «СВОЇ» перемагають у всіх конкурсах та</w:t>
      </w:r>
      <w:r>
        <w:rPr>
          <w:sz w:val="28"/>
          <w:szCs w:val="28"/>
        </w:rPr>
        <w:t xml:space="preserve"> беруть </w:t>
      </w:r>
      <w:r>
        <w:rPr>
          <w:color w:val="000000"/>
          <w:sz w:val="28"/>
          <w:szCs w:val="28"/>
        </w:rPr>
        <w:t>участь у всіх проектах,</w:t>
      </w:r>
      <w:r w:rsidR="007650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«ЧУЖІ» повинні з боями доводити своє право на таку можливість. </w:t>
      </w:r>
    </w:p>
    <w:p w:rsidR="004941B4" w:rsidRDefault="00377B0A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Бюджетні кошти, </w:t>
      </w:r>
      <w:r>
        <w:rPr>
          <w:sz w:val="28"/>
          <w:szCs w:val="28"/>
        </w:rPr>
        <w:t xml:space="preserve">які </w:t>
      </w:r>
      <w:r>
        <w:rPr>
          <w:color w:val="000000"/>
          <w:sz w:val="28"/>
          <w:szCs w:val="28"/>
        </w:rPr>
        <w:t xml:space="preserve">передбачені на реалізацію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ця посадова особа</w:t>
      </w:r>
      <w:r>
        <w:rPr>
          <w:color w:val="000000"/>
          <w:sz w:val="28"/>
          <w:szCs w:val="28"/>
        </w:rPr>
        <w:t xml:space="preserve"> фактично вважає власними коштами, які </w:t>
      </w:r>
      <w:r>
        <w:rPr>
          <w:sz w:val="28"/>
          <w:szCs w:val="28"/>
        </w:rPr>
        <w:t>вона</w:t>
      </w:r>
      <w:r>
        <w:rPr>
          <w:color w:val="000000"/>
          <w:sz w:val="28"/>
          <w:szCs w:val="28"/>
        </w:rPr>
        <w:t xml:space="preserve"> має право розподіляти на в</w:t>
      </w:r>
      <w:r>
        <w:rPr>
          <w:sz w:val="28"/>
          <w:szCs w:val="28"/>
        </w:rPr>
        <w:t>лас</w:t>
      </w:r>
      <w:r>
        <w:rPr>
          <w:color w:val="000000"/>
          <w:sz w:val="28"/>
          <w:szCs w:val="28"/>
        </w:rPr>
        <w:t xml:space="preserve">ний розсуд. </w:t>
      </w:r>
    </w:p>
    <w:p w:rsidR="0076500F" w:rsidRDefault="0076500F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жаль, нормою також стала хамська манера поведінки С.І.Іванченка з гол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вами ОСББ та ЖБК, що є непр</w:t>
      </w:r>
      <w:r w:rsidR="00C155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йнятним для працівника органу місцевого само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рядування.</w:t>
      </w:r>
    </w:p>
    <w:p w:rsidR="0076500F" w:rsidRDefault="00377B0A" w:rsidP="005068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Таке перетворення відділу, який покликаний сприяти розвитку ОСББ та ЖБК в місті, на “приватну лавочку” однієї особи дискредитує міську владу в цілому серед жителів ОСББ та ЖБК міста.</w:t>
      </w:r>
    </w:p>
    <w:p w:rsidR="00506865" w:rsidRDefault="00506865" w:rsidP="00377B0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Тому н</w:t>
      </w:r>
      <w:r w:rsidR="00377B0A">
        <w:rPr>
          <w:b/>
          <w:color w:val="000000"/>
          <w:sz w:val="28"/>
          <w:szCs w:val="28"/>
        </w:rPr>
        <w:t xml:space="preserve">а підставі наведеного вище </w:t>
      </w:r>
      <w:r w:rsidR="0076500F">
        <w:rPr>
          <w:b/>
          <w:color w:val="000000"/>
          <w:sz w:val="28"/>
          <w:szCs w:val="28"/>
        </w:rPr>
        <w:t>вважаємо, що С</w:t>
      </w:r>
      <w:r>
        <w:rPr>
          <w:b/>
          <w:color w:val="000000"/>
          <w:sz w:val="28"/>
          <w:szCs w:val="28"/>
        </w:rPr>
        <w:t xml:space="preserve">.І.Іванченко не має права працювати </w:t>
      </w:r>
      <w:r w:rsidR="00C15513">
        <w:rPr>
          <w:b/>
          <w:color w:val="000000"/>
          <w:sz w:val="28"/>
          <w:szCs w:val="28"/>
        </w:rPr>
        <w:t xml:space="preserve">від імені міської влади </w:t>
      </w:r>
      <w:r>
        <w:rPr>
          <w:b/>
          <w:color w:val="000000"/>
          <w:sz w:val="28"/>
          <w:szCs w:val="28"/>
        </w:rPr>
        <w:t xml:space="preserve">з ОСББ та ЖБК </w:t>
      </w:r>
      <w:r w:rsidR="00C15513">
        <w:rPr>
          <w:b/>
          <w:color w:val="000000"/>
          <w:sz w:val="28"/>
          <w:szCs w:val="28"/>
        </w:rPr>
        <w:t xml:space="preserve">Дніпра </w:t>
      </w:r>
      <w:r>
        <w:rPr>
          <w:b/>
          <w:color w:val="000000"/>
          <w:sz w:val="28"/>
          <w:szCs w:val="28"/>
        </w:rPr>
        <w:t xml:space="preserve">та </w:t>
      </w:r>
      <w:r w:rsidR="00377B0A">
        <w:rPr>
          <w:b/>
          <w:color w:val="000000"/>
          <w:sz w:val="28"/>
          <w:szCs w:val="28"/>
        </w:rPr>
        <w:t>просимо Вас</w:t>
      </w:r>
      <w:r>
        <w:rPr>
          <w:b/>
          <w:color w:val="000000"/>
          <w:sz w:val="28"/>
          <w:szCs w:val="28"/>
        </w:rPr>
        <w:t>:</w:t>
      </w:r>
    </w:p>
    <w:p w:rsidR="00C15513" w:rsidRPr="00506865" w:rsidRDefault="00506865" w:rsidP="00C1551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06865">
        <w:rPr>
          <w:color w:val="000000"/>
          <w:sz w:val="28"/>
          <w:szCs w:val="28"/>
        </w:rPr>
        <w:t xml:space="preserve">з огляду на непрофесіоналізм, </w:t>
      </w:r>
      <w:r w:rsidR="00596549" w:rsidRPr="00506865">
        <w:rPr>
          <w:sz w:val="28"/>
          <w:szCs w:val="28"/>
        </w:rPr>
        <w:t>фальсифікаці</w:t>
      </w:r>
      <w:r w:rsidR="00596549">
        <w:rPr>
          <w:sz w:val="28"/>
          <w:szCs w:val="28"/>
        </w:rPr>
        <w:t>ю</w:t>
      </w:r>
      <w:r w:rsidR="00596549" w:rsidRPr="00506865">
        <w:rPr>
          <w:sz w:val="28"/>
          <w:szCs w:val="28"/>
        </w:rPr>
        <w:t xml:space="preserve"> результатів визначення пер</w:t>
      </w:r>
      <w:r w:rsidR="00596549" w:rsidRPr="00506865">
        <w:rPr>
          <w:sz w:val="28"/>
          <w:szCs w:val="28"/>
        </w:rPr>
        <w:t>е</w:t>
      </w:r>
      <w:r w:rsidR="00596549" w:rsidRPr="00506865">
        <w:rPr>
          <w:sz w:val="28"/>
          <w:szCs w:val="28"/>
        </w:rPr>
        <w:t>можців «Програми сприяння діяльності ОСББ, ЖБК та ОК у багатокварти</w:t>
      </w:r>
      <w:r w:rsidR="00596549" w:rsidRPr="00506865">
        <w:rPr>
          <w:sz w:val="28"/>
          <w:szCs w:val="28"/>
        </w:rPr>
        <w:t>р</w:t>
      </w:r>
      <w:r w:rsidR="00596549" w:rsidRPr="00506865">
        <w:rPr>
          <w:sz w:val="28"/>
          <w:szCs w:val="28"/>
        </w:rPr>
        <w:t>них будинках міста Дніпра на 2016 – 2020 роки» у 2019</w:t>
      </w:r>
      <w:r w:rsidR="00596549">
        <w:rPr>
          <w:sz w:val="28"/>
          <w:szCs w:val="28"/>
        </w:rPr>
        <w:t xml:space="preserve"> році, </w:t>
      </w:r>
      <w:r w:rsidRPr="00506865">
        <w:rPr>
          <w:color w:val="000000"/>
          <w:sz w:val="28"/>
          <w:szCs w:val="28"/>
        </w:rPr>
        <w:t>хамську пов</w:t>
      </w:r>
      <w:r w:rsidRPr="00506865">
        <w:rPr>
          <w:color w:val="000000"/>
          <w:sz w:val="28"/>
          <w:szCs w:val="28"/>
        </w:rPr>
        <w:t>е</w:t>
      </w:r>
      <w:r w:rsidRPr="00506865">
        <w:rPr>
          <w:color w:val="000000"/>
          <w:sz w:val="28"/>
          <w:szCs w:val="28"/>
        </w:rPr>
        <w:t>дінку та упереджене ставлення до голів ОСББ та ЖБК звільнити С.</w:t>
      </w:r>
      <w:r>
        <w:rPr>
          <w:color w:val="000000"/>
          <w:sz w:val="28"/>
          <w:szCs w:val="28"/>
        </w:rPr>
        <w:t xml:space="preserve">І.Іванченка з посади </w:t>
      </w:r>
      <w:r w:rsidRPr="00506865">
        <w:rPr>
          <w:sz w:val="28"/>
          <w:szCs w:val="28"/>
        </w:rPr>
        <w:t>начальника відділу ОСН та об`єднань громадян управління внутрішньої політики Департаменту з питань місцевого само</w:t>
      </w:r>
      <w:r w:rsidRPr="00506865">
        <w:rPr>
          <w:sz w:val="28"/>
          <w:szCs w:val="28"/>
        </w:rPr>
        <w:t>в</w:t>
      </w:r>
      <w:r w:rsidRPr="00506865">
        <w:rPr>
          <w:sz w:val="28"/>
          <w:szCs w:val="28"/>
        </w:rPr>
        <w:t>рядування, інформаційної та внутрішньої політики міської ради С.І.Іванченка</w:t>
      </w:r>
      <w:r w:rsidR="00C15513">
        <w:rPr>
          <w:sz w:val="28"/>
          <w:szCs w:val="28"/>
        </w:rPr>
        <w:t xml:space="preserve"> </w:t>
      </w:r>
      <w:r w:rsidR="00C15513" w:rsidRPr="00C15513">
        <w:rPr>
          <w:sz w:val="28"/>
          <w:szCs w:val="28"/>
          <w:u w:val="single"/>
        </w:rPr>
        <w:t>у зв</w:t>
      </w:r>
      <w:r w:rsidR="00C15513">
        <w:rPr>
          <w:sz w:val="28"/>
          <w:szCs w:val="28"/>
          <w:u w:val="single"/>
        </w:rPr>
        <w:t>’</w:t>
      </w:r>
      <w:r w:rsidR="00C15513" w:rsidRPr="00C15513">
        <w:rPr>
          <w:sz w:val="28"/>
          <w:szCs w:val="28"/>
          <w:u w:val="single"/>
        </w:rPr>
        <w:t xml:space="preserve">язку з його </w:t>
      </w:r>
      <w:r w:rsidR="00C15513" w:rsidRPr="00C15513">
        <w:rPr>
          <w:color w:val="000000"/>
          <w:sz w:val="28"/>
          <w:szCs w:val="28"/>
          <w:u w:val="single"/>
          <w:shd w:val="clear" w:color="auto" w:fill="FFFFFF"/>
        </w:rPr>
        <w:t>невідповідн</w:t>
      </w:r>
      <w:r w:rsidR="00C15513">
        <w:rPr>
          <w:color w:val="000000"/>
          <w:sz w:val="28"/>
          <w:szCs w:val="28"/>
          <w:u w:val="single"/>
          <w:shd w:val="clear" w:color="auto" w:fill="FFFFFF"/>
        </w:rPr>
        <w:t xml:space="preserve">істю </w:t>
      </w:r>
      <w:r w:rsidR="00C15513" w:rsidRPr="00C15513">
        <w:rPr>
          <w:color w:val="000000"/>
          <w:sz w:val="28"/>
          <w:szCs w:val="28"/>
          <w:u w:val="single"/>
          <w:shd w:val="clear" w:color="auto" w:fill="FFFFFF"/>
        </w:rPr>
        <w:t>займаній посаді</w:t>
      </w:r>
      <w:r w:rsidR="00C15513">
        <w:rPr>
          <w:color w:val="000000"/>
          <w:sz w:val="28"/>
          <w:szCs w:val="28"/>
          <w:u w:val="single"/>
          <w:shd w:val="clear" w:color="auto" w:fill="FFFFFF"/>
        </w:rPr>
        <w:t>;</w:t>
      </w:r>
    </w:p>
    <w:p w:rsidR="004941B4" w:rsidRPr="00506865" w:rsidRDefault="00377B0A" w:rsidP="005068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06865">
        <w:rPr>
          <w:color w:val="000000"/>
          <w:sz w:val="28"/>
          <w:szCs w:val="28"/>
        </w:rPr>
        <w:t xml:space="preserve">з метою </w:t>
      </w:r>
      <w:r w:rsidRPr="00506865">
        <w:rPr>
          <w:sz w:val="28"/>
          <w:szCs w:val="28"/>
        </w:rPr>
        <w:t>з’ясування обставин фальсифікації результатів визначення перем</w:t>
      </w:r>
      <w:r w:rsidRPr="00506865">
        <w:rPr>
          <w:sz w:val="28"/>
          <w:szCs w:val="28"/>
        </w:rPr>
        <w:t>о</w:t>
      </w:r>
      <w:r w:rsidRPr="00506865">
        <w:rPr>
          <w:sz w:val="28"/>
          <w:szCs w:val="28"/>
        </w:rPr>
        <w:t>жців «Програми сприяння діяльності ОСББ, ЖБК та ОК у багатоквартирних будинках міста Дніпра на 2016 – 2020 роки» у 2019 році</w:t>
      </w:r>
      <w:r w:rsidR="00506865">
        <w:rPr>
          <w:sz w:val="28"/>
          <w:szCs w:val="28"/>
        </w:rPr>
        <w:t xml:space="preserve"> </w:t>
      </w:r>
      <w:r w:rsidRPr="00506865">
        <w:rPr>
          <w:sz w:val="28"/>
          <w:szCs w:val="28"/>
        </w:rPr>
        <w:t>створити тимчас</w:t>
      </w:r>
      <w:r w:rsidRPr="00506865">
        <w:rPr>
          <w:sz w:val="28"/>
          <w:szCs w:val="28"/>
        </w:rPr>
        <w:t>о</w:t>
      </w:r>
      <w:r w:rsidRPr="00506865">
        <w:rPr>
          <w:sz w:val="28"/>
          <w:szCs w:val="28"/>
        </w:rPr>
        <w:t>ву контрольну комісію Дніпровської міської ради</w:t>
      </w:r>
      <w:r w:rsidR="00F37C1F">
        <w:rPr>
          <w:sz w:val="28"/>
          <w:szCs w:val="28"/>
        </w:rPr>
        <w:t>.</w:t>
      </w:r>
    </w:p>
    <w:p w:rsidR="004941B4" w:rsidRDefault="00377B0A" w:rsidP="00377B0A">
      <w:pPr>
        <w:pStyle w:val="normal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Відповідь просимо дати на адресу: 49125, м.Дніпро, вул.Донецьке шосе, </w:t>
      </w:r>
      <w:r w:rsidR="00596549">
        <w:rPr>
          <w:i/>
          <w:sz w:val="28"/>
          <w:szCs w:val="28"/>
        </w:rPr>
        <w:t>б.</w:t>
      </w:r>
      <w:r>
        <w:rPr>
          <w:i/>
          <w:sz w:val="28"/>
          <w:szCs w:val="28"/>
        </w:rPr>
        <w:t>104, ОСББ “ОБЕРІГ”, Міщенко Андрій Олександрович та на електронну адресу and.misch75@gma</w:t>
      </w:r>
      <w:r w:rsidR="00B7389C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l.com.</w:t>
      </w:r>
    </w:p>
    <w:p w:rsidR="004941B4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повагою,</w:t>
      </w:r>
    </w:p>
    <w:p w:rsidR="004941B4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голови ОСББ та ЖБК м.Дніпро</w:t>
      </w:r>
      <w:r w:rsidR="00F37C1F">
        <w:rPr>
          <w:b/>
          <w:sz w:val="28"/>
          <w:szCs w:val="28"/>
        </w:rPr>
        <w:t>.</w:t>
      </w:r>
    </w:p>
    <w:p w:rsidR="004941B4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Підписи голів ОСББ та ЖБК м.Дніпро під колективним зверненням до Дніпровського міського голови Б.А.Філатова</w:t>
      </w:r>
    </w:p>
    <w:tbl>
      <w:tblPr>
        <w:tblStyle w:val="a6"/>
        <w:tblW w:w="103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6"/>
        <w:gridCol w:w="3878"/>
        <w:gridCol w:w="3501"/>
        <w:gridCol w:w="2153"/>
      </w:tblGrid>
      <w:tr w:rsidR="004941B4" w:rsidTr="00536775">
        <w:trPr>
          <w:jc w:val="center"/>
        </w:trPr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ОСББ/ЖБК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П.І.Б. голови</w:t>
            </w: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Підпис</w:t>
            </w:r>
          </w:p>
        </w:tc>
      </w:tr>
      <w:tr w:rsidR="004941B4" w:rsidTr="00536775">
        <w:trPr>
          <w:jc w:val="center"/>
        </w:trPr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4941B4" w:rsidTr="00536775">
        <w:trPr>
          <w:jc w:val="center"/>
        </w:trPr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F37C1F" w:rsidTr="00536775">
        <w:trPr>
          <w:jc w:val="center"/>
        </w:trPr>
        <w:tc>
          <w:tcPr>
            <w:tcW w:w="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1F" w:rsidRDefault="00F37C1F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1F" w:rsidRDefault="00F37C1F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F37C1F" w:rsidRDefault="00F37C1F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1F" w:rsidRDefault="00F37C1F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1F" w:rsidRDefault="00F37C1F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4941B4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Підписи голів ОСББ та ЖБК м.Дніпро під колективним зверненням до Дніпровського міського голови Б.А.Філатова (продовження)</w:t>
      </w:r>
    </w:p>
    <w:p w:rsidR="00377B0A" w:rsidRDefault="00377B0A" w:rsidP="00377B0A">
      <w:pPr>
        <w:pStyle w:val="normal"/>
        <w:ind w:firstLine="708"/>
        <w:jc w:val="both"/>
        <w:rPr>
          <w:b/>
          <w:sz w:val="28"/>
          <w:szCs w:val="28"/>
        </w:rPr>
      </w:pPr>
    </w:p>
    <w:tbl>
      <w:tblPr>
        <w:tblStyle w:val="a7"/>
        <w:tblW w:w="10257" w:type="dxa"/>
        <w:jc w:val="center"/>
        <w:tblInd w:w="-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2"/>
        <w:gridCol w:w="3593"/>
        <w:gridCol w:w="3579"/>
        <w:gridCol w:w="2153"/>
      </w:tblGrid>
      <w:tr w:rsidR="004941B4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ОСББ/ЖБК</w:t>
            </w: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П.І.Б. голови</w:t>
            </w: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Підпис</w:t>
            </w:r>
          </w:p>
        </w:tc>
      </w:tr>
      <w:tr w:rsidR="004941B4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536775" w:rsidRDefault="00536775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4941B4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4941B4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4941B4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1B4" w:rsidRDefault="004941B4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  <w:tr w:rsidR="00377B0A" w:rsidTr="00536775">
        <w:trPr>
          <w:jc w:val="center"/>
        </w:trPr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0A" w:rsidRDefault="00377B0A" w:rsidP="00377B0A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4941B4" w:rsidRPr="00022812" w:rsidRDefault="004941B4" w:rsidP="00022812">
      <w:pPr>
        <w:pStyle w:val="normal"/>
        <w:jc w:val="both"/>
        <w:rPr>
          <w:sz w:val="16"/>
          <w:szCs w:val="16"/>
        </w:rPr>
      </w:pPr>
    </w:p>
    <w:sectPr w:rsidR="004941B4" w:rsidRPr="00022812" w:rsidSect="00377B0A">
      <w:pgSz w:w="11906" w:h="16838"/>
      <w:pgMar w:top="708" w:right="850" w:bottom="851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AE"/>
    <w:multiLevelType w:val="hybridMultilevel"/>
    <w:tmpl w:val="808C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2512"/>
    <w:multiLevelType w:val="hybridMultilevel"/>
    <w:tmpl w:val="8782EDE4"/>
    <w:lvl w:ilvl="0" w:tplc="32B82FA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4941B4"/>
    <w:rsid w:val="00022812"/>
    <w:rsid w:val="000E55C5"/>
    <w:rsid w:val="002668AE"/>
    <w:rsid w:val="002A7B89"/>
    <w:rsid w:val="00377B0A"/>
    <w:rsid w:val="004941B4"/>
    <w:rsid w:val="004B43EA"/>
    <w:rsid w:val="004E3B8D"/>
    <w:rsid w:val="00506865"/>
    <w:rsid w:val="00536775"/>
    <w:rsid w:val="00596549"/>
    <w:rsid w:val="0076500F"/>
    <w:rsid w:val="00B7389C"/>
    <w:rsid w:val="00C15513"/>
    <w:rsid w:val="00F3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1B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normal"/>
    <w:next w:val="normal"/>
    <w:rsid w:val="004941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941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941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941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941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941B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41B4"/>
  </w:style>
  <w:style w:type="table" w:customStyle="1" w:styleId="TableNormal">
    <w:name w:val="Table Normal"/>
    <w:rsid w:val="004941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41B4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rsid w:val="0049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rsid w:val="004941B4"/>
    <w:pPr>
      <w:spacing w:before="100" w:beforeAutospacing="1" w:after="100" w:afterAutospacing="1"/>
    </w:pPr>
  </w:style>
  <w:style w:type="paragraph" w:styleId="a5">
    <w:name w:val="Subtitle"/>
    <w:basedOn w:val="normal"/>
    <w:next w:val="normal"/>
    <w:rsid w:val="004941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941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941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spTj4vRN4pS+2No/FWf859D7g==">AMUW2mX8X7BmoyhylRUukzRKVXbhvxlmMShT6Aa3davmkFqPMW10MTF49zhVaCaL0WkN7GFW1s2K5meRfpPGruGlOJ8q8DuY8covm4iTZ5+l/D+kOxJ3/Tw=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</cp:revision>
  <dcterms:created xsi:type="dcterms:W3CDTF">2019-11-25T11:41:00Z</dcterms:created>
  <dcterms:modified xsi:type="dcterms:W3CDTF">2019-11-25T11:41:00Z</dcterms:modified>
</cp:coreProperties>
</file>